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8" w:rsidRDefault="00941B78">
      <w:pPr>
        <w:jc w:val="center"/>
      </w:pPr>
      <w:bookmarkStart w:id="0" w:name="_GoBack"/>
      <w:bookmarkEnd w:id="0"/>
    </w:p>
    <w:p w:rsidR="00941B78" w:rsidRDefault="00941B78">
      <w:pPr>
        <w:pStyle w:val="Heading4"/>
        <w:spacing w:before="0" w:after="0" w:line="240" w:lineRule="atLeast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ПОСТАНОВЛЕНИЕ</w:t>
      </w:r>
    </w:p>
    <w:p w:rsidR="00941B78" w:rsidRDefault="00941B78">
      <w:pPr>
        <w:spacing w:line="240" w:lineRule="atLeast"/>
        <w:jc w:val="center"/>
        <w:rPr>
          <w:b/>
          <w:bCs/>
        </w:rPr>
      </w:pPr>
      <w:r>
        <w:rPr>
          <w:b/>
        </w:rPr>
        <w:t>Местной администрации муниципального образования</w:t>
      </w:r>
    </w:p>
    <w:p w:rsidR="00941B78" w:rsidRDefault="00941B78">
      <w:pPr>
        <w:pStyle w:val="Heading4"/>
        <w:spacing w:before="0" w:after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Оржицкое сельское поселение муниципального образования </w:t>
      </w:r>
    </w:p>
    <w:p w:rsidR="00941B78" w:rsidRDefault="00941B78">
      <w:pPr>
        <w:pStyle w:val="Heading4"/>
        <w:spacing w:before="0" w:after="0" w:line="240" w:lineRule="atLeast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Ломоносовского муниципального района Ленинградской области</w:t>
      </w:r>
    </w:p>
    <w:p w:rsidR="00941B78" w:rsidRDefault="00941B78">
      <w:pPr>
        <w:pStyle w:val="10"/>
        <w:rPr>
          <w:szCs w:val="24"/>
        </w:rPr>
      </w:pPr>
    </w:p>
    <w:p w:rsidR="00941B78" w:rsidRDefault="00941B78">
      <w:pPr>
        <w:pStyle w:val="10"/>
        <w:jc w:val="left"/>
        <w:rPr>
          <w:szCs w:val="24"/>
        </w:rPr>
      </w:pPr>
      <w:r>
        <w:rPr>
          <w:szCs w:val="24"/>
        </w:rPr>
        <w:t>28.05.2024                                                                                                                       № 65</w:t>
      </w:r>
    </w:p>
    <w:p w:rsidR="00941B78" w:rsidRDefault="00941B78">
      <w:pPr>
        <w:rPr>
          <w:b/>
        </w:rPr>
      </w:pPr>
    </w:p>
    <w:p w:rsidR="00941B78" w:rsidRDefault="00941B78">
      <w:pPr>
        <w:rPr>
          <w:b/>
        </w:rPr>
      </w:pPr>
      <w:r>
        <w:rPr>
          <w:b/>
          <w:bCs/>
        </w:rPr>
        <w:t>О внесении изменений в административный регламент № 59 от 20.06.2022 года</w:t>
      </w:r>
      <w:r>
        <w:rPr>
          <w:b/>
        </w:rPr>
        <w:t>«О выдаче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разграничена».(сокращенное наименование муниципальной услуги – «Выдача разрешений на снос или пересадку зеленых насаждений»)</w:t>
      </w:r>
    </w:p>
    <w:p w:rsidR="00941B78" w:rsidRDefault="00941B78">
      <w:pPr>
        <w:pStyle w:val="ConsPlusTitle"/>
        <w:widowControl/>
      </w:pPr>
      <w:r>
        <w:rPr>
          <w:bCs w:val="0"/>
        </w:rPr>
        <w:t xml:space="preserve"> </w:t>
      </w:r>
    </w:p>
    <w:p w:rsidR="00941B78" w:rsidRDefault="00941B78">
      <w:pPr>
        <w:jc w:val="center"/>
      </w:pPr>
    </w:p>
    <w:p w:rsidR="00941B78" w:rsidRDefault="00941B78">
      <w:pPr>
        <w:ind w:firstLine="709"/>
      </w:pPr>
      <w:r>
        <w:t xml:space="preserve">В  соответствии с Федеральным  законом от 06 октября 2003 года №131-ФЗ «Об общих принципах  организации местного самоуправления  в Российской Федерации» (с последующим  изменениями и дополнениями),  руководствуясь  Федеральным законом от 27.07.2010 г. №210-ФЗ «Об  организации  предоставления государственных и муниципальных  услуг», постановлением 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№373 «О  разработке и  утверждении  административных  регламентов  исполнения  государственных  функций и административных  регламентов предоставления государственных  услуг»,  местная  администрация  Оржицкого  сельского  поселения п о с т а н о в л я е т:</w:t>
      </w:r>
    </w:p>
    <w:p w:rsidR="00941B78" w:rsidRDefault="00941B78" w:rsidP="00E01793">
      <w:pPr>
        <w:ind w:firstLine="709"/>
      </w:pPr>
    </w:p>
    <w:p w:rsidR="00941B78" w:rsidRDefault="00941B78" w:rsidP="00E01793">
      <w:pPr>
        <w:pStyle w:val="ListParagraph"/>
        <w:numPr>
          <w:ilvl w:val="0"/>
          <w:numId w:val="1"/>
        </w:numPr>
        <w:spacing w:line="240" w:lineRule="auto"/>
        <w:jc w:val="left"/>
        <w:rPr>
          <w:color w:val="000000"/>
        </w:rPr>
      </w:pPr>
      <w:r>
        <w:rPr>
          <w:color w:val="000000"/>
        </w:rPr>
        <w:t>Внести изменения в Постанволение № 59 от 20.06.2022 года согласно Приложению№1</w:t>
      </w:r>
    </w:p>
    <w:p w:rsidR="00941B78" w:rsidRDefault="00941B78" w:rsidP="00E01793">
      <w:pPr>
        <w:pStyle w:val="ListParagraph"/>
        <w:spacing w:line="240" w:lineRule="auto"/>
        <w:ind w:left="0"/>
        <w:jc w:val="left"/>
        <w:rPr>
          <w:color w:val="000000"/>
        </w:rPr>
      </w:pPr>
    </w:p>
    <w:p w:rsidR="00941B78" w:rsidRDefault="00941B78" w:rsidP="00E01793">
      <w:pPr>
        <w:pStyle w:val="ListParagraph"/>
        <w:numPr>
          <w:ilvl w:val="0"/>
          <w:numId w:val="1"/>
        </w:numPr>
        <w:spacing w:line="240" w:lineRule="auto"/>
        <w:jc w:val="left"/>
      </w:pPr>
      <w:r>
        <w:t xml:space="preserve">Настоящее постановление вступает в силу после его официального опубликования </w:t>
      </w:r>
      <w:r>
        <w:rPr>
          <w:bCs/>
        </w:rPr>
        <w:t>(обнародования)</w:t>
      </w:r>
      <w:r>
        <w:t>.</w:t>
      </w:r>
    </w:p>
    <w:p w:rsidR="00941B78" w:rsidRDefault="00941B78" w:rsidP="00E01793">
      <w:pPr>
        <w:pStyle w:val="ListParagraph"/>
        <w:spacing w:line="240" w:lineRule="auto"/>
        <w:ind w:left="0" w:firstLine="0"/>
        <w:jc w:val="left"/>
        <w:rPr>
          <w:color w:val="000000"/>
        </w:rPr>
      </w:pPr>
    </w:p>
    <w:p w:rsidR="00941B78" w:rsidRDefault="00941B78" w:rsidP="00E01793">
      <w:pPr>
        <w:pStyle w:val="ListParagraph"/>
        <w:numPr>
          <w:ilvl w:val="0"/>
          <w:numId w:val="1"/>
        </w:numPr>
        <w:spacing w:line="240" w:lineRule="auto"/>
        <w:jc w:val="left"/>
        <w:rPr>
          <w:color w:val="000000"/>
        </w:rPr>
      </w:pPr>
      <w:r>
        <w:t>Контроль оставляю за собой.</w:t>
      </w:r>
    </w:p>
    <w:p w:rsidR="00941B78" w:rsidRDefault="00941B78" w:rsidP="00E01793">
      <w:pPr>
        <w:tabs>
          <w:tab w:val="left" w:pos="4214"/>
          <w:tab w:val="right" w:pos="992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1B78" w:rsidRDefault="00941B78" w:rsidP="00E01793">
      <w:pPr>
        <w:tabs>
          <w:tab w:val="left" w:pos="4214"/>
          <w:tab w:val="right" w:pos="9922"/>
        </w:tabs>
        <w:rPr>
          <w:sz w:val="22"/>
          <w:szCs w:val="22"/>
        </w:rPr>
      </w:pPr>
    </w:p>
    <w:p w:rsidR="00941B78" w:rsidRDefault="00941B78" w:rsidP="00E01793">
      <w:pPr>
        <w:tabs>
          <w:tab w:val="left" w:pos="4214"/>
          <w:tab w:val="right" w:pos="9922"/>
        </w:tabs>
        <w:rPr>
          <w:sz w:val="22"/>
          <w:szCs w:val="22"/>
        </w:rPr>
      </w:pPr>
    </w:p>
    <w:p w:rsidR="00941B78" w:rsidRDefault="00941B78" w:rsidP="00E01793">
      <w:pPr>
        <w:tabs>
          <w:tab w:val="left" w:pos="4214"/>
          <w:tab w:val="right" w:pos="9922"/>
        </w:tabs>
        <w:rPr>
          <w:sz w:val="22"/>
          <w:szCs w:val="22"/>
        </w:rPr>
      </w:pPr>
    </w:p>
    <w:p w:rsidR="00941B78" w:rsidRDefault="00941B78" w:rsidP="00E01793">
      <w:pPr>
        <w:tabs>
          <w:tab w:val="left" w:pos="4214"/>
          <w:tab w:val="right" w:pos="9922"/>
        </w:tabs>
        <w:rPr>
          <w:bCs/>
          <w:sz w:val="22"/>
          <w:szCs w:val="22"/>
        </w:rPr>
      </w:pPr>
      <w:r>
        <w:t xml:space="preserve">Глава МО Оржицкое сельское поселение                                              Л.П Глазунова                                                                 </w:t>
      </w:r>
    </w:p>
    <w:p w:rsidR="00941B78" w:rsidRDefault="00941B78">
      <w:pPr>
        <w:tabs>
          <w:tab w:val="left" w:pos="4214"/>
        </w:tabs>
        <w:ind w:left="1352"/>
        <w:jc w:val="right"/>
        <w:rPr>
          <w:bCs/>
          <w:sz w:val="22"/>
          <w:szCs w:val="22"/>
        </w:rPr>
      </w:pPr>
    </w:p>
    <w:p w:rsidR="00941B78" w:rsidRDefault="00941B78"/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</w:p>
    <w:p w:rsidR="00941B78" w:rsidRDefault="00941B78">
      <w:pPr>
        <w:jc w:val="right"/>
        <w:outlineLvl w:val="0"/>
      </w:pPr>
      <w:r>
        <w:t>Приложение №1</w:t>
      </w:r>
    </w:p>
    <w:p w:rsidR="00941B78" w:rsidRDefault="00941B78">
      <w:pPr>
        <w:jc w:val="right"/>
        <w:outlineLvl w:val="0"/>
        <w:rPr>
          <w:b/>
          <w:bCs/>
          <w:sz w:val="28"/>
          <w:szCs w:val="28"/>
        </w:rPr>
      </w:pPr>
    </w:p>
    <w:p w:rsidR="00941B78" w:rsidRDefault="00941B78">
      <w:pPr>
        <w:jc w:val="right"/>
        <w:outlineLvl w:val="0"/>
        <w:rPr>
          <w:b/>
          <w:bCs/>
          <w:sz w:val="28"/>
          <w:szCs w:val="28"/>
        </w:rPr>
      </w:pPr>
    </w:p>
    <w:p w:rsidR="00941B78" w:rsidRDefault="00941B78">
      <w:pPr>
        <w:outlineLvl w:val="0"/>
        <w:rPr>
          <w:b/>
          <w:bCs/>
          <w:sz w:val="28"/>
          <w:szCs w:val="28"/>
        </w:rPr>
      </w:pPr>
    </w:p>
    <w:p w:rsidR="00941B78" w:rsidRPr="00E01793" w:rsidRDefault="00941B78">
      <w:pPr>
        <w:outlineLvl w:val="0"/>
      </w:pPr>
      <w:r w:rsidRPr="00E01793">
        <w:rPr>
          <w:b/>
          <w:bCs/>
          <w:sz w:val="28"/>
          <w:szCs w:val="28"/>
        </w:rPr>
        <w:t>Пункт1.1изложить в следующей редакции</w:t>
      </w:r>
    </w:p>
    <w:p w:rsidR="00941B78" w:rsidRPr="00E01793" w:rsidRDefault="00941B78">
      <w:pPr>
        <w:outlineLvl w:val="0"/>
        <w:rPr>
          <w:bCs/>
          <w:sz w:val="28"/>
          <w:szCs w:val="28"/>
        </w:rPr>
      </w:pPr>
    </w:p>
    <w:p w:rsidR="00941B78" w:rsidRPr="00E01793" w:rsidRDefault="00941B78">
      <w:pPr>
        <w:outlineLvl w:val="0"/>
      </w:pPr>
      <w:r w:rsidRPr="00E01793">
        <w:rPr>
          <w:bCs/>
          <w:sz w:val="28"/>
          <w:szCs w:val="28"/>
        </w:rPr>
        <w:t xml:space="preserve">1.1.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насаждений, расположенных </w:t>
      </w:r>
      <w:r w:rsidRPr="00E01793">
        <w:rPr>
          <w:sz w:val="28"/>
          <w:szCs w:val="28"/>
        </w:rPr>
        <w:t xml:space="preserve">на земельных участках, находящихся в границах  муниципального образования </w:t>
      </w:r>
      <w:r w:rsidRPr="00E01793">
        <w:rPr>
          <w:bCs/>
          <w:sz w:val="28"/>
          <w:szCs w:val="28"/>
        </w:rPr>
        <w:t>.</w:t>
      </w:r>
    </w:p>
    <w:p w:rsidR="00941B78" w:rsidRPr="00E01793" w:rsidRDefault="00941B78">
      <w:pPr>
        <w:autoSpaceDE w:val="0"/>
        <w:ind w:firstLine="709"/>
        <w:rPr>
          <w:bCs/>
          <w:sz w:val="28"/>
          <w:szCs w:val="28"/>
        </w:rPr>
      </w:pPr>
    </w:p>
    <w:p w:rsidR="00941B78" w:rsidRPr="00E01793" w:rsidRDefault="00941B78">
      <w:pPr>
        <w:autoSpaceDE w:val="0"/>
        <w:ind w:firstLine="709"/>
      </w:pPr>
      <w:r w:rsidRPr="00E01793">
        <w:rPr>
          <w:sz w:val="28"/>
          <w:szCs w:val="28"/>
        </w:rPr>
        <w:t>1.2. Заявителями, имеющими право на получение муниципальной услуги являются:</w:t>
      </w:r>
    </w:p>
    <w:p w:rsidR="00941B78" w:rsidRPr="00E01793" w:rsidRDefault="00941B78">
      <w:pPr>
        <w:numPr>
          <w:ilvl w:val="0"/>
          <w:numId w:val="2"/>
        </w:numPr>
        <w:tabs>
          <w:tab w:val="left" w:pos="1276"/>
        </w:tabs>
        <w:autoSpaceDE w:val="0"/>
        <w:ind w:left="0" w:firstLine="709"/>
      </w:pPr>
      <w:r w:rsidRPr="00E01793">
        <w:rPr>
          <w:sz w:val="28"/>
          <w:szCs w:val="28"/>
        </w:rPr>
        <w:t xml:space="preserve">физические лица; </w:t>
      </w:r>
    </w:p>
    <w:p w:rsidR="00941B78" w:rsidRPr="00E01793" w:rsidRDefault="00941B78">
      <w:pPr>
        <w:numPr>
          <w:ilvl w:val="0"/>
          <w:numId w:val="2"/>
        </w:numPr>
        <w:tabs>
          <w:tab w:val="left" w:pos="1276"/>
        </w:tabs>
        <w:autoSpaceDE w:val="0"/>
        <w:ind w:left="0" w:firstLine="709"/>
      </w:pPr>
      <w:r w:rsidRPr="00E01793">
        <w:rPr>
          <w:sz w:val="28"/>
          <w:szCs w:val="28"/>
          <w:shd w:val="clear" w:color="auto" w:fill="FFFFFF"/>
        </w:rPr>
        <w:t>индивидуальные предприниматели;</w:t>
      </w:r>
      <w:r w:rsidRPr="00E01793">
        <w:rPr>
          <w:sz w:val="28"/>
          <w:szCs w:val="28"/>
        </w:rPr>
        <w:t xml:space="preserve"> </w:t>
      </w:r>
    </w:p>
    <w:p w:rsidR="00941B78" w:rsidRPr="00E01793" w:rsidRDefault="00941B78">
      <w:pPr>
        <w:numPr>
          <w:ilvl w:val="0"/>
          <w:numId w:val="2"/>
        </w:numPr>
        <w:tabs>
          <w:tab w:val="left" w:pos="1276"/>
        </w:tabs>
        <w:autoSpaceDE w:val="0"/>
        <w:ind w:left="0" w:firstLine="709"/>
      </w:pPr>
      <w:r w:rsidRPr="00E01793">
        <w:rPr>
          <w:sz w:val="28"/>
          <w:szCs w:val="28"/>
        </w:rPr>
        <w:t>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941B78" w:rsidRPr="00E01793" w:rsidRDefault="00941B78">
      <w:pPr>
        <w:tabs>
          <w:tab w:val="left" w:pos="1276"/>
        </w:tabs>
        <w:autoSpaceDE w:val="0"/>
        <w:ind w:firstLine="709"/>
        <w:rPr>
          <w:sz w:val="28"/>
          <w:szCs w:val="28"/>
        </w:rPr>
      </w:pPr>
      <w:r w:rsidRPr="00E01793">
        <w:rPr>
          <w:sz w:val="28"/>
          <w:szCs w:val="28"/>
        </w:rPr>
        <w:t xml:space="preserve">Представлять интересы заявителя имеют право: </w:t>
      </w:r>
    </w:p>
    <w:p w:rsidR="00941B78" w:rsidRPr="00E01793" w:rsidRDefault="00941B78">
      <w:pPr>
        <w:numPr>
          <w:ilvl w:val="0"/>
          <w:numId w:val="2"/>
        </w:numPr>
        <w:tabs>
          <w:tab w:val="left" w:pos="1276"/>
        </w:tabs>
        <w:autoSpaceDE w:val="0"/>
        <w:ind w:left="0" w:firstLine="709"/>
      </w:pPr>
      <w:r w:rsidRPr="00E01793">
        <w:rPr>
          <w:sz w:val="28"/>
          <w:szCs w:val="28"/>
        </w:rPr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доверенности; </w:t>
      </w:r>
    </w:p>
    <w:p w:rsidR="00941B78" w:rsidRPr="00E01793" w:rsidRDefault="00941B78">
      <w:pPr>
        <w:outlineLvl w:val="0"/>
      </w:pPr>
      <w:r w:rsidRPr="00E01793">
        <w:rPr>
          <w:sz w:val="28"/>
          <w:szCs w:val="28"/>
        </w:rPr>
        <w:t>от имени физических лиц могут выступать представители, действующие на основании доверенности.</w:t>
      </w:r>
    </w:p>
    <w:p w:rsidR="00941B78" w:rsidRPr="00E01793" w:rsidRDefault="00941B78">
      <w:pPr>
        <w:outlineLvl w:val="0"/>
        <w:rPr>
          <w:b/>
          <w:bCs/>
          <w:sz w:val="28"/>
          <w:szCs w:val="28"/>
        </w:rPr>
      </w:pPr>
    </w:p>
    <w:p w:rsidR="00941B78" w:rsidRPr="00E01793" w:rsidRDefault="00941B78">
      <w:pPr>
        <w:outlineLvl w:val="0"/>
      </w:pPr>
      <w:r w:rsidRPr="00E01793">
        <w:rPr>
          <w:b/>
          <w:bCs/>
          <w:sz w:val="28"/>
          <w:szCs w:val="28"/>
        </w:rPr>
        <w:t>Пункт 2.1 изложить в следующей редакции</w:t>
      </w:r>
    </w:p>
    <w:p w:rsidR="00941B78" w:rsidRPr="00E01793" w:rsidRDefault="00941B78">
      <w:pPr>
        <w:outlineLvl w:val="0"/>
      </w:pPr>
      <w:r w:rsidRPr="00E01793">
        <w:rPr>
          <w:b/>
          <w:bCs/>
          <w:sz w:val="28"/>
          <w:szCs w:val="28"/>
        </w:rPr>
        <w:t>2.1</w:t>
      </w:r>
      <w:r w:rsidRPr="00E01793">
        <w:rPr>
          <w:bCs/>
          <w:sz w:val="28"/>
          <w:szCs w:val="28"/>
        </w:rPr>
        <w:t>Полное наименование муниципальной услуги: «</w:t>
      </w:r>
      <w:r w:rsidRPr="00E01793">
        <w:rPr>
          <w:sz w:val="28"/>
          <w:szCs w:val="28"/>
        </w:rPr>
        <w:t xml:space="preserve">Выдача разрешения на снос или пересадку зеленых насаждений, расположенных на земельных участках, находящихся в границах  муниципального образования </w:t>
      </w:r>
      <w:r>
        <w:rPr>
          <w:sz w:val="28"/>
          <w:szCs w:val="28"/>
        </w:rPr>
        <w:t>Оржицкое сельское поселение.</w:t>
      </w:r>
    </w:p>
    <w:p w:rsidR="00941B78" w:rsidRDefault="00941B78">
      <w:pPr>
        <w:outlineLvl w:val="0"/>
      </w:pPr>
      <w:r w:rsidRPr="00E01793">
        <w:rPr>
          <w:rFonts w:cs="Courier New"/>
          <w:sz w:val="28"/>
          <w:szCs w:val="28"/>
        </w:rPr>
        <w:t>Сокращенное наименование муниципальной услуги: «Выдача разрешений на снос или пересадку зеленых насаждений»</w:t>
      </w:r>
      <w:r w:rsidRPr="00E01793">
        <w:rPr>
          <w:sz w:val="28"/>
          <w:szCs w:val="28"/>
        </w:rPr>
        <w:t>.</w:t>
      </w:r>
    </w:p>
    <w:sectPr w:rsidR="00941B78" w:rsidSect="00FD23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4CA"/>
    <w:multiLevelType w:val="multilevel"/>
    <w:tmpl w:val="FFFFFFFF"/>
    <w:lvl w:ilvl="0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07A31D09"/>
    <w:multiLevelType w:val="multilevel"/>
    <w:tmpl w:val="FFFFFFFF"/>
    <w:lvl w:ilvl="0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A8270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37F"/>
    <w:rsid w:val="00854911"/>
    <w:rsid w:val="00941B78"/>
    <w:rsid w:val="00E01793"/>
    <w:rsid w:val="00E07302"/>
    <w:rsid w:val="00F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-">
    <w:name w:val="Интернет-ссылка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">
    <w:name w:val="Body text_"/>
    <w:link w:val="Bodytext1"/>
    <w:uiPriority w:val="99"/>
    <w:locked/>
    <w:rPr>
      <w:sz w:val="26"/>
      <w:shd w:val="clear" w:color="auto" w:fill="FFFFFF"/>
    </w:rPr>
  </w:style>
  <w:style w:type="character" w:customStyle="1" w:styleId="a">
    <w:name w:val="Привязка сноски"/>
    <w:uiPriority w:val="99"/>
    <w:rsid w:val="00FD237F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1">
    <w:name w:val="Основной текст1"/>
    <w:uiPriority w:val="99"/>
    <w:rPr>
      <w:rFonts w:ascii="Times New Roman" w:hAnsi="Times New Roman"/>
      <w:spacing w:val="0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BodyTextIndentChar">
    <w:name w:val="Body Text Indent Char"/>
    <w:uiPriority w:val="99"/>
    <w:semiHidden/>
    <w:locked/>
    <w:rPr>
      <w:rFonts w:ascii="Calibri" w:hAnsi="Calibri"/>
      <w:sz w:val="24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a0">
    <w:name w:val="Символ сноски"/>
    <w:uiPriority w:val="99"/>
    <w:rsid w:val="00FD237F"/>
  </w:style>
  <w:style w:type="character" w:customStyle="1" w:styleId="WW8Num8z0">
    <w:name w:val="WW8Num8z0"/>
    <w:uiPriority w:val="99"/>
    <w:rsid w:val="00FD237F"/>
    <w:rPr>
      <w:rFonts w:ascii="Segoe UI" w:hAnsi="Segoe UI"/>
      <w:sz w:val="28"/>
    </w:rPr>
  </w:style>
  <w:style w:type="character" w:customStyle="1" w:styleId="WW8Num8z1">
    <w:name w:val="WW8Num8z1"/>
    <w:uiPriority w:val="99"/>
    <w:rsid w:val="00FD237F"/>
    <w:rPr>
      <w:rFonts w:ascii="Courier New" w:hAnsi="Courier New"/>
    </w:rPr>
  </w:style>
  <w:style w:type="character" w:customStyle="1" w:styleId="WW8Num8z2">
    <w:name w:val="WW8Num8z2"/>
    <w:uiPriority w:val="99"/>
    <w:rsid w:val="00FD237F"/>
    <w:rPr>
      <w:rFonts w:ascii="Wingdings" w:hAnsi="Wingdings"/>
    </w:rPr>
  </w:style>
  <w:style w:type="character" w:customStyle="1" w:styleId="WW8Num8z3">
    <w:name w:val="WW8Num8z3"/>
    <w:uiPriority w:val="99"/>
    <w:rsid w:val="00FD237F"/>
    <w:rPr>
      <w:rFonts w:ascii="Symbol" w:hAnsi="Symbol"/>
    </w:rPr>
  </w:style>
  <w:style w:type="paragraph" w:customStyle="1" w:styleId="a1">
    <w:name w:val="Заголовок"/>
    <w:basedOn w:val="Normal"/>
    <w:next w:val="BodyText0"/>
    <w:uiPriority w:val="99"/>
    <w:rsid w:val="00FD23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0">
    <w:name w:val="Body Text"/>
    <w:basedOn w:val="Normal"/>
    <w:link w:val="BodyTextChar"/>
    <w:uiPriority w:val="99"/>
    <w:rsid w:val="00FD237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EC53C6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0"/>
    <w:uiPriority w:val="99"/>
    <w:rsid w:val="00FD237F"/>
    <w:rPr>
      <w:rFonts w:cs="Mangal"/>
    </w:rPr>
  </w:style>
  <w:style w:type="paragraph" w:styleId="Caption">
    <w:name w:val="caption"/>
    <w:basedOn w:val="Normal"/>
    <w:uiPriority w:val="99"/>
    <w:qFormat/>
    <w:rsid w:val="00FD237F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FD237F"/>
    <w:pPr>
      <w:suppressLineNumbers/>
    </w:pPr>
    <w:rPr>
      <w:rFonts w:cs="Mangal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EC53C6"/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line="322" w:lineRule="exact"/>
      <w:ind w:firstLine="540"/>
      <w:jc w:val="both"/>
    </w:pPr>
    <w:rPr>
      <w:rFonts w:ascii="Calibri" w:eastAsia="Calibri" w:hAnsi="Calibri"/>
      <w:sz w:val="26"/>
      <w:szCs w:val="20"/>
    </w:rPr>
  </w:style>
  <w:style w:type="paragraph" w:customStyle="1" w:styleId="unformattexttopleveltext">
    <w:name w:val="unformattext topleveltext"/>
    <w:basedOn w:val="Normal"/>
    <w:uiPriority w:val="99"/>
    <w:pPr>
      <w:spacing w:beforeAutospacing="1" w:afterAutospacing="1"/>
    </w:p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C53C6"/>
    <w:rPr>
      <w:rFonts w:ascii="Times New Roman" w:eastAsia="Times New Roman" w:hAnsi="Times New Roman"/>
      <w:sz w:val="0"/>
      <w:szCs w:val="0"/>
    </w:rPr>
  </w:style>
  <w:style w:type="paragraph" w:styleId="BodyTextIndent">
    <w:name w:val="Body Text Indent"/>
    <w:basedOn w:val="Normal"/>
    <w:link w:val="BodyTextIndentChar1"/>
    <w:uiPriority w:val="99"/>
    <w:semiHidden/>
    <w:pPr>
      <w:spacing w:after="120"/>
      <w:ind w:left="283"/>
    </w:pPr>
    <w:rPr>
      <w:rFonts w:ascii="Calibri" w:eastAsia="Calibri" w:hAnsi="Calibri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EC53C6"/>
    <w:rPr>
      <w:rFonts w:ascii="Times New Roman" w:eastAsia="Times New Roman" w:hAnsi="Times New Roman"/>
      <w:sz w:val="24"/>
      <w:szCs w:val="24"/>
    </w:rPr>
  </w:style>
  <w:style w:type="paragraph" w:customStyle="1" w:styleId="10">
    <w:name w:val="Название объекта1"/>
    <w:basedOn w:val="Normal"/>
    <w:next w:val="Subtitle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basedOn w:val="DefaultParagraphFont"/>
    <w:link w:val="Subtitle"/>
    <w:uiPriority w:val="11"/>
    <w:rsid w:val="00EC53C6"/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D23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3C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466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</cp:lastModifiedBy>
  <cp:revision>24</cp:revision>
  <cp:lastPrinted>2024-06-18T13:04:00Z</cp:lastPrinted>
  <dcterms:created xsi:type="dcterms:W3CDTF">2022-01-20T08:20:00Z</dcterms:created>
  <dcterms:modified xsi:type="dcterms:W3CDTF">2024-06-18T13:04:00Z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